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Title"/>
        <w:spacing w:after="80"/>
      </w:pPr>
      <w:r>
        <w:rPr>
          <w:b/>
          <w:bCs/>
          <w:color w:val="1E2761"/>
          <w:sz w:val="32"/>
          <w:szCs w:val="32"/>
        </w:rPr>
        <w:t xml:space="preserve">[Client Name] - Proposal for Electrical, Lighting and Plumbing Supply</w:t>
      </w:r>
    </w:p>
    <w:p>
      <w:pPr>
        <w:spacing w:after="240"/>
      </w:pPr>
      <w:r>
        <w:rPr>
          <w:i/>
          <w:iCs/>
          <w:color w:val="595959"/>
          <w:sz w:val="20"/>
          <w:szCs w:val="20"/>
        </w:rPr>
        <w:t xml:space="preserve">Cedrus Trading SAL  |  Generic Proposal Template  |  Version 4 - last updated 2023</w:t>
      </w:r>
    </w:p>
    <w:p>
      <w:pPr>
        <w:spacing w:after="160"/>
        <w:jc w:val="left"/>
      </w:pPr>
      <w:r>
        <w:rPr>
          <w:b w:val="false"/>
          <w:bCs w:val="false"/>
          <w:i/>
          <w:iCs/>
          <w:color w:val="990011"/>
          <w:sz w:val="22"/>
          <w:szCs w:val="22"/>
        </w:rPr>
        <w:t xml:space="preserve">[REVIEWER NOTE - Sales Director, left in the template: this opener has lost us at least two hospitality deals that I know of. Nobody wants to read about our founding year on page one when they've just told us their real problem in a 52-minute call. Rewrite the opening to mirror back what the client actually said before we say anything about ourselves. Cut anything from the banned-words list below. Keep the whole thing under two pages - this is a proposal, not a brochure.]</w:t>
      </w:r>
    </w:p>
    <w:p>
      <w:pPr>
        <w:pStyle w:val="Heading1"/>
        <w:spacing w:after="120" w:before="280"/>
      </w:pPr>
      <w:r>
        <w:rPr>
          <w:b/>
          <w:bCs/>
          <w:color w:val="1E2761"/>
          <w:sz w:val="26"/>
          <w:szCs w:val="26"/>
        </w:rPr>
        <w:t xml:space="preserve">1. About Cedrus Trading</w:t>
      </w:r>
    </w:p>
    <w:p>
      <w:pPr>
        <w:spacing w:after="160"/>
        <w:jc w:val="left"/>
      </w:pPr>
      <w:r>
        <w:rPr>
          <w:b w:val="false"/>
          <w:bCs w:val="false"/>
          <w:i w:val="false"/>
          <w:iCs w:val="false"/>
          <w:sz w:val="22"/>
          <w:szCs w:val="22"/>
        </w:rPr>
        <w:t xml:space="preserve">[STANDARD OPENING - USUALLY NEEDS REWRITING PER THE NOTE ABOVE] Founded in 1994, Cedrus Trading SAL has grown to become one of Lebanon's leading distributors of electrical, lighting and plumbing materials, serving customers from five branches across the country. With decades of industry experience and a comprehensive product range, we are proud to be a trusted partner for projects of all sizes.</w:t>
      </w:r>
    </w:p>
    <w:p>
      <w:pPr>
        <w:pStyle w:val="Heading1"/>
        <w:spacing w:after="120" w:before="280"/>
      </w:pPr>
      <w:r>
        <w:rPr>
          <w:b/>
          <w:bCs/>
          <w:color w:val="1E2761"/>
          <w:sz w:val="26"/>
          <w:szCs w:val="26"/>
        </w:rPr>
        <w:t xml:space="preserve">2. Understanding Your Needs</w:t>
      </w:r>
    </w:p>
    <w:p>
      <w:pPr>
        <w:spacing w:after="160"/>
        <w:jc w:val="left"/>
      </w:pPr>
      <w:r>
        <w:rPr>
          <w:b w:val="false"/>
          <w:bCs w:val="false"/>
          <w:i w:val="false"/>
          <w:iCs w:val="false"/>
          <w:sz w:val="22"/>
          <w:szCs w:val="22"/>
        </w:rPr>
        <w:t xml:space="preserve">[Insert 2-3 sentences on the client's specific project and requirements, drawn from the discovery call - do not leave this as boilerplate.]</w:t>
      </w:r>
    </w:p>
    <w:p>
      <w:pPr>
        <w:pStyle w:val="Heading1"/>
        <w:spacing w:after="120" w:before="280"/>
      </w:pPr>
      <w:r>
        <w:rPr>
          <w:b/>
          <w:bCs/>
          <w:color w:val="1E2761"/>
          <w:sz w:val="26"/>
          <w:szCs w:val="26"/>
        </w:rPr>
        <w:t xml:space="preserve">3. Our Proposal</w:t>
      </w:r>
    </w:p>
    <w:p>
      <w:pPr>
        <w:spacing w:after="160"/>
        <w:jc w:val="left"/>
      </w:pPr>
      <w:r>
        <w:rPr>
          <w:b w:val="false"/>
          <w:bCs w:val="false"/>
          <w:i w:val="false"/>
          <w:iCs w:val="false"/>
          <w:sz w:val="22"/>
          <w:szCs w:val="22"/>
        </w:rPr>
        <w:t xml:space="preserve">[Insert scope, headline pricing summary, and lead times relevant to this client - pull line items from the current price list, do not estimate from memory.]</w:t>
      </w:r>
    </w:p>
    <w:p>
      <w:pPr>
        <w:pStyle w:val="Heading1"/>
        <w:spacing w:after="120" w:before="280"/>
      </w:pPr>
      <w:r>
        <w:rPr>
          <w:b/>
          <w:bCs/>
          <w:color w:val="1E2761"/>
          <w:sz w:val="26"/>
          <w:szCs w:val="26"/>
        </w:rPr>
        <w:t xml:space="preserve">4. Why Cedrus</w:t>
      </w:r>
    </w:p>
    <w:p>
      <w:pPr>
        <w:pStyle w:val="ListParagraph"/>
        <w:numPr>
          <w:ilvl w:val="0"/>
          <w:numId w:val="2"/>
        </w:numPr>
        <w:spacing w:after="100"/>
      </w:pPr>
      <w:r>
        <w:rPr>
          <w:b w:val="false"/>
          <w:bCs w:val="false"/>
          <w:i w:val="false"/>
          <w:iCs w:val="false"/>
          <w:sz w:val="22"/>
          <w:szCs w:val="22"/>
        </w:rPr>
        <w:t xml:space="preserve">[Insert 2 case studies most relevant to this client's stated pain points, with a one-line reason each is relevant - not a generic list of every case study we have.]</w:t>
      </w:r>
    </w:p>
    <w:p>
      <w:pPr>
        <w:pStyle w:val="Heading1"/>
        <w:spacing w:after="120" w:before="280"/>
      </w:pPr>
      <w:r>
        <w:rPr>
          <w:b/>
          <w:bCs/>
          <w:color w:val="1E2761"/>
          <w:sz w:val="26"/>
          <w:szCs w:val="26"/>
        </w:rPr>
        <w:t xml:space="preserve">5. Commercial Terms</w:t>
      </w:r>
    </w:p>
    <w:p>
      <w:pPr>
        <w:spacing w:after="160"/>
        <w:jc w:val="left"/>
      </w:pPr>
      <w:r>
        <w:rPr>
          <w:b w:val="false"/>
          <w:bCs w:val="false"/>
          <w:i w:val="false"/>
          <w:iCs w:val="false"/>
          <w:sz w:val="22"/>
          <w:szCs w:val="22"/>
        </w:rPr>
        <w:t xml:space="preserve">[Insert payment terms, validity period, and any assumptions the pricing depends on.]</w:t>
      </w:r>
    </w:p>
    <w:p>
      <w:pPr>
        <w:pStyle w:val="Heading1"/>
        <w:spacing w:after="120" w:before="280"/>
      </w:pPr>
      <w:r>
        <w:rPr>
          <w:b/>
          <w:bCs/>
          <w:color w:val="1E2761"/>
          <w:sz w:val="26"/>
          <w:szCs w:val="26"/>
        </w:rPr>
        <w:t xml:space="preserve">6. Next Steps</w:t>
      </w:r>
    </w:p>
    <w:p>
      <w:pPr>
        <w:spacing w:after="160"/>
        <w:jc w:val="left"/>
      </w:pPr>
      <w:r>
        <w:rPr>
          <w:b w:val="false"/>
          <w:bCs w:val="false"/>
          <w:i w:val="false"/>
          <w:iCs w:val="false"/>
          <w:sz w:val="22"/>
          <w:szCs w:val="22"/>
        </w:rPr>
        <w:t xml:space="preserve">[Insert a clear, specific next step and date - not 'please let us know if you have any questions.']</w:t>
      </w:r>
    </w:p>
    <w:p>
      <w:pPr>
        <w:pStyle w:val="Heading1"/>
        <w:spacing w:after="120" w:before="280"/>
      </w:pPr>
      <w:r>
        <w:rPr>
          <w:b/>
          <w:bCs/>
          <w:color w:val="1E2761"/>
          <w:sz w:val="26"/>
          <w:szCs w:val="26"/>
        </w:rPr>
        <w:t xml:space="preserve">Appendix: Banned Words List (Marketing-Approved, Do Not Use in Client-Facing Copy)</w:t>
      </w:r>
    </w:p>
    <w:p>
      <w:pPr>
        <w:spacing w:after="160"/>
        <w:jc w:val="left"/>
      </w:pPr>
      <w:r>
        <w:rPr>
          <w:b w:val="false"/>
          <w:bCs w:val="false"/>
          <w:i/>
          <w:iCs/>
          <w:sz w:val="22"/>
          <w:szCs w:val="22"/>
        </w:rPr>
        <w:t xml:space="preserve">'leading', 'world-class', 'cutting-edge', 'synergy', 'one-stop shop', 'best-in-class', 'unparalleled', 'state-of-the-art' (unless describing a specific certified product feature, not our company generally).</w:t>
      </w:r>
    </w:p>
    <w:sectPr>
      <w:footerReference w:type="default" r:id="rId7"/>
      <w:pgSz w:w="12240" w:h="15840"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color w:val="595959"/>
        <w:sz w:val="16"/>
        <w:szCs w:val="16"/>
      </w:rPr>
      <w:t xml:space="preserve">Cedrus Trading SAL - Internal Template, Not for Client Distribution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360"/>
      </w:pPr>
    </w:lvl>
  </w:abstractNum>
  <w:abstractNum w:abstractNumId="3" w15:restartNumberingAfterBreak="0">
    <w:multiLevelType w:val="hybridMultilevel"/>
    <w:lvl w:ilvl="0" w15:tentative="1">
      <w:start w:val="1"/>
      <w:numFmt w:val="decimal"/>
      <w:lvlText w:val="%1."/>
      <w:lvlJc w:val="left"/>
      <w:pPr>
        <w:ind w:left="420" w:hanging="4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2026-08-14T01:59:23.220Z</dcterms:created>
  <dcterms:modified xsi:type="dcterms:W3CDTF">2026-08-14T01:59:23.220Z</dcterms:modified>
</cp:coreProperties>
</file>

<file path=docProps/custom.xml><?xml version="1.0" encoding="utf-8"?>
<Properties xmlns="http://schemas.openxmlformats.org/officeDocument/2006/custom-properties" xmlns:vt="http://schemas.openxmlformats.org/officeDocument/2006/docPropsVTypes"/>
</file>