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spacing w:after="80"/>
      </w:pPr>
      <w:r>
        <w:rPr>
          <w:b/>
          <w:bCs/>
          <w:color w:val="1E2761"/>
          <w:sz w:val="32"/>
          <w:szCs w:val="32"/>
        </w:rPr>
        <w:t xml:space="preserve">Subcontractor Delay - Email Thread</w:t>
      </w:r>
    </w:p>
    <w:p>
      <w:pPr>
        <w:spacing w:after="240"/>
      </w:pPr>
      <w:r>
        <w:rPr>
          <w:i/>
          <w:iCs/>
          <w:color w:val="595959"/>
          <w:sz w:val="20"/>
          <w:szCs w:val="20"/>
        </w:rPr>
        <w:t xml:space="preserve">Malaeb Engineering &amp; Contracting SAL  |  Achrafieh Medical Centre  |  Internal / subcontractor correspondence, most recent first</w:t>
      </w:r>
    </w:p>
    <w:p>
      <w:pPr>
        <w:pStyle w:val="Heading2"/>
        <w:spacing w:after="100" w:before="200"/>
      </w:pPr>
      <w:r>
        <w:rPr>
          <w:b/>
          <w:bCs/>
          <w:sz w:val="22"/>
          <w:szCs w:val="22"/>
        </w:rPr>
        <w:t xml:space="preserve">From: Nabil Osseiran (Site Manager, Malaeb) - To: Joseph Matta (PM, Malaeb) - 8 January 2026, 16:40</w:t>
      </w:r>
    </w:p>
    <w:p>
      <w:pPr>
        <w:spacing w:after="160"/>
        <w:jc w:val="left"/>
      </w:pPr>
      <w:r>
        <w:rPr>
          <w:b w:val="false"/>
          <w:bCs w:val="false"/>
          <w:i w:val="false"/>
          <w:iCs w:val="false"/>
          <w:sz w:val="22"/>
          <w:szCs w:val="22"/>
        </w:rPr>
        <w:t xml:space="preserve">Joseph, update on the piping situation. I called Beirut port again today. The agent says the container with the chilled-water piping (consignment ACM-PIPE-04) cleared customs Tuesday but is now held for a routine scan - they're saying 'a few more days' which is what they said last week too. I don't trust the timeline they're giving us. Electrical can't start Level 2 rough-in until this piping is in and the risers are fixed, so every day here is a direct hit to the programme.</w:t>
      </w:r>
    </w:p>
    <w:p>
      <w:pPr>
        <w:pStyle w:val="Heading2"/>
        <w:spacing w:after="100" w:before="200"/>
      </w:pPr>
      <w:r>
        <w:rPr>
          <w:b/>
          <w:bCs/>
          <w:sz w:val="22"/>
          <w:szCs w:val="22"/>
        </w:rPr>
        <w:t xml:space="preserve">From: Joseph Matta (PM, Malaeb) - To: Nabil Osseiran - 6 January 2026, 09:15</w:t>
      </w:r>
    </w:p>
    <w:p>
      <w:pPr>
        <w:spacing w:after="160"/>
        <w:jc w:val="left"/>
      </w:pPr>
      <w:r>
        <w:rPr>
          <w:b w:val="false"/>
          <w:bCs w:val="false"/>
          <w:i w:val="false"/>
          <w:iCs w:val="false"/>
          <w:sz w:val="22"/>
          <w:szCs w:val="22"/>
        </w:rPr>
        <w:t xml:space="preserve">Nabil, can you get the port agent to confirm in writing when they expect release, even if it's an estimate? I need something more concrete than 'a few days' to put in front of the client. Also - can second crew from Ephesus Electrical start on the ground-floor snagging list while we wait, so we're not fully idle?</w:t>
      </w:r>
    </w:p>
    <w:p>
      <w:pPr>
        <w:pStyle w:val="Heading2"/>
        <w:spacing w:after="100" w:before="200"/>
      </w:pPr>
      <w:r>
        <w:rPr>
          <w:b/>
          <w:bCs/>
          <w:sz w:val="22"/>
          <w:szCs w:val="22"/>
        </w:rPr>
        <w:t xml:space="preserve">From: Nabil Osseiran (Site Manager, Malaeb) - To: Joseph Matta - 4 January 2026, 14:02</w:t>
      </w:r>
    </w:p>
    <w:p>
      <w:pPr>
        <w:spacing w:after="160"/>
        <w:jc w:val="left"/>
      </w:pPr>
      <w:r>
        <w:rPr>
          <w:b w:val="false"/>
          <w:bCs w:val="false"/>
          <w:i w:val="false"/>
          <w:iCs w:val="false"/>
          <w:sz w:val="22"/>
          <w:szCs w:val="22"/>
        </w:rPr>
        <w:t xml:space="preserve">Confirmed with Ephesus, their second crew can start Monday 12 January on ground-floor snagging and can move onto Level 2 rough-in the moment the piping clears. That recovers some time but doesn't fix the core problem - we're still blocked on the piping itself.</w:t>
      </w:r>
    </w:p>
    <w:p>
      <w:pPr>
        <w:pStyle w:val="Heading2"/>
        <w:spacing w:after="100" w:before="200"/>
      </w:pPr>
      <w:r>
        <w:rPr>
          <w:b/>
          <w:bCs/>
          <w:sz w:val="22"/>
          <w:szCs w:val="22"/>
        </w:rPr>
        <w:t xml:space="preserve">From: Ahmet Yildiz (Anadolu Boru Export, Turkey - supplier) - To: Nabil Osseiran - 22 December 2025, 11:20</w:t>
      </w:r>
    </w:p>
    <w:p>
      <w:pPr>
        <w:spacing w:after="160"/>
        <w:jc w:val="left"/>
      </w:pPr>
      <w:r>
        <w:rPr>
          <w:b w:val="false"/>
          <w:bCs w:val="false"/>
          <w:i w:val="false"/>
          <w:iCs w:val="false"/>
          <w:sz w:val="22"/>
          <w:szCs w:val="22"/>
        </w:rPr>
        <w:t xml:space="preserve">Dear Nabil, the shipment ACM-PIPE-04 left Mersin on 15 December as planned and should arrive Beirut around 28-30 December depending on port schedule. Please note this is outside our control once the vessel departs. Best regards, Ahmet.</w:t>
      </w:r>
    </w:p>
    <w:p>
      <w:pPr>
        <w:pStyle w:val="Heading2"/>
        <w:spacing w:after="100" w:before="200"/>
      </w:pPr>
      <w:r>
        <w:rPr>
          <w:b/>
          <w:bCs/>
          <w:sz w:val="22"/>
          <w:szCs w:val="22"/>
        </w:rPr>
        <w:t xml:space="preserve">From: Nabil Osseiran (Site Manager, Malaeb) - To: Joseph Matta - 18 November 2025, 10:05</w:t>
      </w:r>
    </w:p>
    <w:p>
      <w:pPr>
        <w:spacing w:after="160"/>
        <w:jc w:val="left"/>
      </w:pPr>
      <w:r>
        <w:rPr>
          <w:b w:val="false"/>
          <w:bCs w:val="false"/>
          <w:i w:val="false"/>
          <w:iCs w:val="false"/>
          <w:sz w:val="22"/>
          <w:szCs w:val="22"/>
        </w:rPr>
        <w:t xml:space="preserve">Heads up - I'm flagging this now before it becomes urgent. The chilled-water piping order with Anadolu Boru is running about 3 weeks behind their original ex-works date. They're blaming a mill delay on their end. If this slips further once it hits Beirut port, we should assume some port dwell time on top, based on what we've seen on other shipments this year. Recommend we start thinking about recovery options now rather than waiting.</w:t>
      </w:r>
    </w:p>
    <w:sectPr>
      <w:footerReference w:type="default" r:id="rId7"/>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595959"/>
        <w:sz w:val="16"/>
        <w:szCs w:val="16"/>
      </w:rPr>
      <w:t xml:space="preserve">Malaeb Engineering &amp; Contracting SAL - Internal correspondence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360"/>
      </w:pPr>
    </w:lvl>
  </w:abstractNum>
  <w:abstractNum w:abstractNumId="3" w15:restartNumberingAfterBreak="0">
    <w:multiLevelType w:val="hybridMultilevel"/>
    <w:lvl w:ilvl="0" w15:tentative="1">
      <w:start w:val="1"/>
      <w:numFmt w:val="decimal"/>
      <w:lvlText w:val="%1."/>
      <w:lvlJc w:val="left"/>
      <w:pPr>
        <w:ind w:left="420" w:hanging="42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2026-08-14T01:56:18.596Z</dcterms:created>
  <dcterms:modified xsi:type="dcterms:W3CDTF">2026-08-14T01:56:18.596Z</dcterms:modified>
</cp:coreProperties>
</file>

<file path=docProps/custom.xml><?xml version="1.0" encoding="utf-8"?>
<Properties xmlns="http://schemas.openxmlformats.org/officeDocument/2006/custom-properties" xmlns:vt="http://schemas.openxmlformats.org/officeDocument/2006/docPropsVTypes"/>
</file>